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79BA" w14:textId="77777777" w:rsidR="00C20B97" w:rsidRPr="00624F9D" w:rsidRDefault="00C20B97" w:rsidP="00624F9D">
      <w:pPr>
        <w:pStyle w:val="Subtitle"/>
        <w:ind w:right="288"/>
        <w:jc w:val="left"/>
        <w:rPr>
          <w:rFonts w:cs="Arial"/>
          <w:sz w:val="18"/>
          <w:szCs w:val="18"/>
        </w:rPr>
      </w:pPr>
    </w:p>
    <w:p w14:paraId="767F79BB" w14:textId="0B722649" w:rsidR="003E5A47" w:rsidRDefault="003E5A47">
      <w:pPr>
        <w:pStyle w:val="Subtitle"/>
        <w:ind w:left="180" w:right="288"/>
        <w:rPr>
          <w:rFonts w:cs="Arial"/>
        </w:rPr>
      </w:pPr>
      <w:r>
        <w:rPr>
          <w:rFonts w:cs="Arial"/>
        </w:rPr>
        <w:t>Section 5</w:t>
      </w:r>
      <w:r w:rsidR="00442481">
        <w:rPr>
          <w:rFonts w:cs="Arial"/>
        </w:rPr>
        <w:t>:</w:t>
      </w:r>
      <w:r>
        <w:rPr>
          <w:rFonts w:cs="Arial"/>
        </w:rPr>
        <w:t xml:space="preserve"> </w:t>
      </w:r>
      <w:r>
        <w:t>Eligible Countries</w:t>
      </w:r>
    </w:p>
    <w:p w14:paraId="767F79BC" w14:textId="77777777"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14:paraId="767F79BD" w14:textId="486E79B6" w:rsidR="003E5A47" w:rsidRPr="009712BA" w:rsidRDefault="009712BA" w:rsidP="009712BA">
      <w:pPr>
        <w:pStyle w:val="Heading5"/>
        <w:rPr>
          <w:rFonts w:ascii="Arial" w:hAnsi="Arial"/>
          <w:sz w:val="20"/>
        </w:rPr>
      </w:pPr>
      <w:r w:rsidRPr="009712BA">
        <w:rPr>
          <w:rFonts w:ascii="Arial" w:hAnsi="Arial"/>
          <w:sz w:val="20"/>
        </w:rPr>
        <w:t>LIST OF ADB MEMBER COUNTRIES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9712BA" w14:paraId="3B67E985" w14:textId="77777777" w:rsidTr="009712BA">
        <w:tc>
          <w:tcPr>
            <w:tcW w:w="4932" w:type="dxa"/>
          </w:tcPr>
          <w:p w14:paraId="6DECADB4" w14:textId="77777777" w:rsidR="009712BA" w:rsidRPr="009712BA" w:rsidRDefault="009712BA" w:rsidP="009712BA">
            <w:p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bookmarkStart w:id="0" w:name="_Toc78357427"/>
          </w:p>
          <w:p w14:paraId="386CC54E" w14:textId="6E91E435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Afghanistan</w:t>
            </w:r>
          </w:p>
          <w:p w14:paraId="3FDA2045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Armenia</w:t>
            </w:r>
          </w:p>
          <w:p w14:paraId="2E14D63A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spacing w:before="62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Australia</w:t>
            </w:r>
          </w:p>
          <w:p w14:paraId="706B3CC5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spacing w:before="64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Austria</w:t>
            </w:r>
          </w:p>
          <w:p w14:paraId="5D073944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Azerbaijan</w:t>
            </w:r>
          </w:p>
          <w:p w14:paraId="792CCE8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Bangladesh</w:t>
            </w:r>
          </w:p>
          <w:p w14:paraId="46FBEF4D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Belgium</w:t>
            </w:r>
          </w:p>
          <w:p w14:paraId="4A184A4B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Bhutan</w:t>
            </w:r>
          </w:p>
          <w:p w14:paraId="20E6F99D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Brunei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Darussalam</w:t>
            </w:r>
          </w:p>
          <w:p w14:paraId="5802B1C2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Cambodia</w:t>
            </w:r>
          </w:p>
          <w:p w14:paraId="7A6A426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Canada</w:t>
            </w:r>
          </w:p>
          <w:p w14:paraId="59817A73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Cook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Islands</w:t>
            </w:r>
          </w:p>
          <w:p w14:paraId="5743675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Denmark</w:t>
            </w:r>
          </w:p>
          <w:p w14:paraId="4FDF6A9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spacing w:before="62"/>
              <w:ind w:left="635" w:hanging="526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Fiji</w:t>
            </w:r>
          </w:p>
          <w:p w14:paraId="4908E65E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Finland</w:t>
            </w:r>
          </w:p>
          <w:p w14:paraId="757A70DF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France</w:t>
            </w:r>
          </w:p>
          <w:p w14:paraId="75491B3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Georgia</w:t>
            </w:r>
          </w:p>
          <w:p w14:paraId="10A5DEBB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Germany</w:t>
            </w:r>
          </w:p>
          <w:p w14:paraId="465E660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Hong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Kong,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China</w:t>
            </w:r>
          </w:p>
          <w:p w14:paraId="2E7C0570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India</w:t>
            </w:r>
          </w:p>
          <w:p w14:paraId="66E961B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Indonesia</w:t>
            </w:r>
          </w:p>
          <w:p w14:paraId="2255B27F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Ireland</w:t>
            </w:r>
          </w:p>
          <w:p w14:paraId="4CAD7AE4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Italy</w:t>
            </w:r>
          </w:p>
          <w:p w14:paraId="365064FB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 xml:space="preserve">Israel </w:t>
            </w:r>
          </w:p>
          <w:p w14:paraId="453EB717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Japan</w:t>
            </w:r>
          </w:p>
          <w:p w14:paraId="1202D94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Kazakhstan</w:t>
            </w:r>
          </w:p>
          <w:p w14:paraId="12555BAC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Kiribati</w:t>
            </w:r>
          </w:p>
          <w:p w14:paraId="6FAA8CC7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Kyrgyz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Republic</w:t>
            </w:r>
          </w:p>
          <w:p w14:paraId="7CE7B07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Lao</w:t>
            </w:r>
            <w:r>
              <w:rPr>
                <w:spacing w:val="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People’s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Democratic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Republic</w:t>
            </w:r>
          </w:p>
          <w:p w14:paraId="5F68CC85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Luxembourg</w:t>
            </w:r>
          </w:p>
          <w:p w14:paraId="527AF2B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Malaysia</w:t>
            </w:r>
          </w:p>
          <w:p w14:paraId="51BD4B1D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Marshall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Islands</w:t>
            </w:r>
          </w:p>
          <w:p w14:paraId="65F7771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Micronesia,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Federated</w:t>
            </w:r>
            <w:r>
              <w:rPr>
                <w:spacing w:val="1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States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of</w:t>
            </w:r>
          </w:p>
          <w:p w14:paraId="619FB7B7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Mongolia</w:t>
            </w:r>
          </w:p>
          <w:p w14:paraId="4757E0F0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Myanmar</w:t>
            </w:r>
          </w:p>
          <w:p w14:paraId="14ECFF91" w14:textId="31BEB13D" w:rsidR="009712BA" w:rsidRPr="009712BA" w:rsidRDefault="009712BA" w:rsidP="009712BA">
            <w:pPr>
              <w:pStyle w:val="BodyText"/>
              <w:kinsoku w:val="0"/>
              <w:overflowPunct w:val="0"/>
              <w:spacing w:before="5"/>
              <w:rPr>
                <w:szCs w:val="20"/>
              </w:rPr>
            </w:pPr>
            <w:r>
              <w:rPr>
                <w:rFonts w:ascii="Times New Roman" w:hAnsi="Times New Roman" w:cs="Vrinda"/>
                <w:sz w:val="24"/>
              </w:rPr>
              <w:br w:type="column"/>
            </w:r>
          </w:p>
        </w:tc>
        <w:tc>
          <w:tcPr>
            <w:tcW w:w="4932" w:type="dxa"/>
          </w:tcPr>
          <w:p w14:paraId="7BB8349D" w14:textId="2F04FE80" w:rsidR="009712BA" w:rsidRPr="009712BA" w:rsidRDefault="009712BA" w:rsidP="009712BA">
            <w:p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</w:p>
          <w:p w14:paraId="022C8776" w14:textId="7A52418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spacing w:before="62"/>
              <w:ind w:left="635" w:hanging="526"/>
              <w:rPr>
                <w:spacing w:val="-2"/>
                <w:sz w:val="21"/>
                <w:szCs w:val="21"/>
              </w:rPr>
            </w:pPr>
            <w:r w:rsidRPr="009712BA">
              <w:rPr>
                <w:spacing w:val="-2"/>
                <w:sz w:val="21"/>
                <w:szCs w:val="21"/>
              </w:rPr>
              <w:t>Nauru</w:t>
            </w:r>
          </w:p>
          <w:p w14:paraId="64C758F4" w14:textId="6E3BAB6E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spacing w:before="62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Nepal</w:t>
            </w:r>
          </w:p>
          <w:p w14:paraId="4EAC747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Niue</w:t>
            </w:r>
          </w:p>
          <w:p w14:paraId="48FCBB5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The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Netherlands</w:t>
            </w:r>
          </w:p>
          <w:p w14:paraId="22AAF43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New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Zealand</w:t>
            </w:r>
          </w:p>
          <w:p w14:paraId="136770AB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Norway</w:t>
            </w:r>
          </w:p>
          <w:p w14:paraId="025A1AAE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spacing w:before="62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Pakistan</w:t>
            </w:r>
          </w:p>
          <w:p w14:paraId="55BE2E6C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Palau</w:t>
            </w:r>
          </w:p>
          <w:p w14:paraId="7C07BB53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Papua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New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Guinea</w:t>
            </w:r>
          </w:p>
          <w:p w14:paraId="4FAA6B0B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People’s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Republic</w:t>
            </w:r>
            <w:r>
              <w:rPr>
                <w:spacing w:val="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of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China</w:t>
            </w:r>
          </w:p>
          <w:p w14:paraId="57D963A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Philippines</w:t>
            </w:r>
          </w:p>
          <w:p w14:paraId="49D00123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Republic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of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Korea</w:t>
            </w:r>
          </w:p>
          <w:p w14:paraId="4BC879E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Republic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of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Maldives</w:t>
            </w:r>
          </w:p>
          <w:p w14:paraId="64F952C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Portugal</w:t>
            </w:r>
          </w:p>
          <w:p w14:paraId="4BE8AD0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Samoa</w:t>
            </w:r>
          </w:p>
          <w:p w14:paraId="3842A323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Singapore</w:t>
            </w:r>
          </w:p>
          <w:p w14:paraId="6F793507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Solomon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Islands</w:t>
            </w:r>
          </w:p>
          <w:p w14:paraId="17F43A0B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Spain</w:t>
            </w:r>
          </w:p>
          <w:p w14:paraId="0F636C13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Sri</w:t>
            </w:r>
            <w:r>
              <w:rPr>
                <w:spacing w:val="3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Lanka</w:t>
            </w:r>
          </w:p>
          <w:p w14:paraId="7435D197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Sweden</w:t>
            </w:r>
          </w:p>
          <w:p w14:paraId="4FB6930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Switzerland</w:t>
            </w:r>
          </w:p>
          <w:p w14:paraId="2A325EAA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4"/>
                <w:sz w:val="21"/>
                <w:szCs w:val="21"/>
              </w:rPr>
            </w:pPr>
            <w:r>
              <w:rPr>
                <w:sz w:val="21"/>
                <w:szCs w:val="21"/>
              </w:rPr>
              <w:t>Taipei,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China</w:t>
            </w:r>
          </w:p>
          <w:p w14:paraId="6966564E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Tajikistan</w:t>
            </w:r>
          </w:p>
          <w:p w14:paraId="1609D12B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spacing w:before="62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Thailand</w:t>
            </w:r>
          </w:p>
          <w:p w14:paraId="11AA2881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Timor-</w:t>
            </w:r>
            <w:r>
              <w:rPr>
                <w:spacing w:val="-2"/>
                <w:sz w:val="21"/>
                <w:szCs w:val="21"/>
              </w:rPr>
              <w:t>Leste</w:t>
            </w:r>
          </w:p>
          <w:p w14:paraId="47E0941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Tonga</w:t>
            </w:r>
          </w:p>
          <w:p w14:paraId="0D9DE4D0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Turkey</w:t>
            </w:r>
          </w:p>
          <w:p w14:paraId="7D5FCAB6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Turkmenistan</w:t>
            </w:r>
          </w:p>
          <w:p w14:paraId="5EF0AF70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6"/>
              </w:tabs>
              <w:kinsoku w:val="0"/>
              <w:overflowPunct w:val="0"/>
              <w:spacing w:before="62"/>
              <w:ind w:left="635" w:hanging="526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Tuvalu</w:t>
            </w:r>
          </w:p>
          <w:p w14:paraId="52873753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United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Kingdom</w:t>
            </w:r>
          </w:p>
          <w:p w14:paraId="28624A9D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z w:val="21"/>
                <w:szCs w:val="21"/>
              </w:rPr>
              <w:t>United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States</w:t>
            </w:r>
          </w:p>
          <w:p w14:paraId="5DD52C3F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2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Uzbekistan</w:t>
            </w:r>
          </w:p>
          <w:p w14:paraId="560F441A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Vanuatu</w:t>
            </w:r>
          </w:p>
          <w:p w14:paraId="22B483C5" w14:textId="77777777" w:rsidR="009712BA" w:rsidRDefault="009712BA" w:rsidP="009712BA">
            <w:pPr>
              <w:pStyle w:val="ListParagraph"/>
              <w:numPr>
                <w:ilvl w:val="0"/>
                <w:numId w:val="18"/>
              </w:numPr>
              <w:tabs>
                <w:tab w:val="left" w:pos="635"/>
              </w:tabs>
              <w:kinsoku w:val="0"/>
              <w:overflowPunct w:val="0"/>
              <w:spacing w:before="64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Viet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Nam</w:t>
            </w:r>
          </w:p>
          <w:p w14:paraId="631518DE" w14:textId="77777777" w:rsidR="009712BA" w:rsidRDefault="009712BA"/>
        </w:tc>
      </w:tr>
      <w:bookmarkEnd w:id="0"/>
    </w:tbl>
    <w:p w14:paraId="25F01D66" w14:textId="77777777" w:rsidR="00362ACA" w:rsidRPr="00362ACA" w:rsidRDefault="00362ACA" w:rsidP="00624F9D"/>
    <w:sectPr w:rsidR="00362ACA" w:rsidRPr="00362ACA" w:rsidSect="00553EAB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40" w:right="1008" w:bottom="1440" w:left="1584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887C9" w14:textId="77777777" w:rsidR="002179AB" w:rsidRDefault="002179AB">
      <w:r>
        <w:separator/>
      </w:r>
    </w:p>
  </w:endnote>
  <w:endnote w:type="continuationSeparator" w:id="0">
    <w:p w14:paraId="72AD3DD2" w14:textId="77777777" w:rsidR="002179AB" w:rsidRDefault="00217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79C9" w14:textId="77777777" w:rsidR="000A7E21" w:rsidRDefault="000A7E21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79CA" w14:textId="4B1A79DF" w:rsidR="00846103" w:rsidRDefault="0032276F" w:rsidP="002571FE">
    <w:pPr>
      <w:pStyle w:val="Footer"/>
      <w:pBdr>
        <w:top w:val="single" w:sz="6" w:space="1" w:color="auto"/>
      </w:pBdr>
      <w:tabs>
        <w:tab w:val="clear" w:pos="9504"/>
        <w:tab w:val="center" w:pos="5400"/>
        <w:tab w:val="right" w:pos="9657"/>
      </w:tabs>
      <w:spacing w:before="0"/>
    </w:pPr>
    <w:r>
      <w:rPr>
        <w:sz w:val="16"/>
        <w:szCs w:val="16"/>
      </w:rPr>
      <w:t>Bidding Document</w:t>
    </w:r>
    <w:r w:rsidR="002571FE" w:rsidRPr="00763AB9">
      <w:rPr>
        <w:sz w:val="16"/>
        <w:szCs w:val="16"/>
      </w:rPr>
      <w:t xml:space="preserve"> for </w:t>
    </w:r>
    <w:r w:rsidR="009712BA">
      <w:rPr>
        <w:sz w:val="16"/>
        <w:szCs w:val="16"/>
      </w:rPr>
      <w:t>CW-0</w:t>
    </w:r>
    <w:r w:rsidR="00C35F27">
      <w:rPr>
        <w:sz w:val="16"/>
        <w:szCs w:val="16"/>
      </w:rPr>
      <w:t>3</w:t>
    </w:r>
    <w:r w:rsidR="009712BA">
      <w:rPr>
        <w:sz w:val="16"/>
        <w:szCs w:val="16"/>
      </w:rPr>
      <w:t xml:space="preserve">.            </w:t>
    </w:r>
    <w:r w:rsidR="002571FE" w:rsidRPr="00763AB9">
      <w:rPr>
        <w:sz w:val="16"/>
        <w:szCs w:val="16"/>
      </w:rPr>
      <w:t xml:space="preserve"> </w:t>
    </w:r>
    <w:r w:rsidR="002571FE" w:rsidRPr="00763AB9">
      <w:rPr>
        <w:rStyle w:val="PageNumber"/>
        <w:sz w:val="16"/>
        <w:szCs w:val="16"/>
      </w:rPr>
      <w:t xml:space="preserve">                                                                                             </w:t>
    </w:r>
    <w:r>
      <w:rPr>
        <w:rStyle w:val="PageNumber"/>
        <w:sz w:val="16"/>
        <w:szCs w:val="16"/>
      </w:rPr>
      <w:t xml:space="preserve">  </w:t>
    </w:r>
    <w:r w:rsidR="002571FE"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A0D0" w14:textId="77777777" w:rsidR="002179AB" w:rsidRDefault="002179AB">
      <w:r>
        <w:separator/>
      </w:r>
    </w:p>
  </w:footnote>
  <w:footnote w:type="continuationSeparator" w:id="0">
    <w:p w14:paraId="602E2856" w14:textId="77777777" w:rsidR="002179AB" w:rsidRDefault="00217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79C7" w14:textId="77777777" w:rsidR="003E5A47" w:rsidRDefault="00553EAB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D2683E"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 w:rsidR="003E5A47">
      <w:rPr>
        <w:rStyle w:val="PageNumber"/>
        <w:rFonts w:cs="Arial"/>
        <w:sz w:val="16"/>
      </w:rPr>
      <w:tab/>
      <w:t xml:space="preserve">Section </w:t>
    </w:r>
    <w:r w:rsidR="00C20B97">
      <w:rPr>
        <w:rStyle w:val="PageNumber"/>
        <w:rFonts w:cs="Arial"/>
        <w:sz w:val="16"/>
      </w:rPr>
      <w:t>5</w:t>
    </w:r>
    <w:r w:rsidR="003E5A47">
      <w:rPr>
        <w:rStyle w:val="PageNumber"/>
        <w:rFonts w:cs="Arial"/>
        <w:sz w:val="16"/>
      </w:rPr>
      <w:t xml:space="preserve"> </w:t>
    </w:r>
    <w:r w:rsidR="00C20B97">
      <w:rPr>
        <w:rStyle w:val="PageNumber"/>
        <w:rFonts w:cs="Arial"/>
        <w:sz w:val="16"/>
      </w:rPr>
      <w:t>–</w:t>
    </w:r>
    <w:r w:rsidR="003E5A47">
      <w:rPr>
        <w:rStyle w:val="PageNumber"/>
        <w:rFonts w:cs="Arial"/>
        <w:sz w:val="16"/>
      </w:rPr>
      <w:t xml:space="preserve"> </w:t>
    </w:r>
    <w:r w:rsidR="00C20B97">
      <w:rPr>
        <w:rStyle w:val="PageNumber"/>
        <w:rFonts w:cs="Arial"/>
        <w:sz w:val="16"/>
      </w:rPr>
      <w:t>Eligible Countries</w:t>
    </w:r>
    <w:r w:rsidR="003E5A47">
      <w:tab/>
    </w:r>
    <w:r w:rsidR="003E5A47">
      <w:tab/>
    </w:r>
  </w:p>
  <w:p w14:paraId="61A18939" w14:textId="77777777" w:rsidR="00A66B90" w:rsidRDefault="00A66B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79C8" w14:textId="2D6E1880" w:rsidR="003E5A47" w:rsidRDefault="00846103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</w:rPr>
      <w:t>Section 5</w:t>
    </w:r>
    <w:r w:rsidR="0075153C">
      <w:rPr>
        <w:rStyle w:val="PageNumber"/>
        <w:rFonts w:cs="Arial"/>
        <w:sz w:val="16"/>
      </w:rPr>
      <w:t>:</w:t>
    </w:r>
    <w:r w:rsidR="003E5A47">
      <w:rPr>
        <w:rStyle w:val="PageNumber"/>
        <w:rFonts w:cs="Arial"/>
        <w:sz w:val="16"/>
      </w:rPr>
      <w:t xml:space="preserve"> </w:t>
    </w:r>
    <w:r>
      <w:rPr>
        <w:rStyle w:val="PageNumber"/>
        <w:rFonts w:cs="Arial"/>
        <w:sz w:val="16"/>
      </w:rPr>
      <w:t>Eligible Countries</w:t>
    </w:r>
    <w:r w:rsidR="003E5A47">
      <w:rPr>
        <w:rStyle w:val="PageNumber"/>
        <w:rFonts w:cs="Arial"/>
        <w:sz w:val="16"/>
      </w:rPr>
      <w:tab/>
    </w:r>
    <w:r w:rsidR="004A62F4">
      <w:rPr>
        <w:rStyle w:val="PageNumber"/>
        <w:rFonts w:cs="Arial"/>
        <w:sz w:val="16"/>
      </w:rPr>
      <w:t>5-</w:t>
    </w:r>
    <w:r w:rsidR="00553EAB"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 w:rsidR="00553EAB">
      <w:rPr>
        <w:rStyle w:val="PageNumber"/>
        <w:rFonts w:cs="Arial"/>
        <w:sz w:val="16"/>
      </w:rPr>
      <w:fldChar w:fldCharType="separate"/>
    </w:r>
    <w:r w:rsidR="00A805CD">
      <w:rPr>
        <w:rStyle w:val="PageNumber"/>
        <w:rFonts w:cs="Arial"/>
        <w:noProof/>
        <w:sz w:val="16"/>
      </w:rPr>
      <w:t>1</w:t>
    </w:r>
    <w:r w:rsidR="00553EAB">
      <w:rPr>
        <w:rStyle w:val="PageNumber"/>
        <w:rFonts w:cs="Arial"/>
        <w:sz w:val="16"/>
      </w:rPr>
      <w:fldChar w:fldCharType="end"/>
    </w:r>
  </w:p>
  <w:p w14:paraId="3B16BDA0" w14:textId="77777777" w:rsidR="00A66B90" w:rsidRDefault="00A66B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634" w:hanging="525"/>
      </w:pPr>
      <w:rPr>
        <w:rFonts w:ascii="Arial" w:hAnsi="Arial" w:cs="Arial"/>
        <w:b w:val="0"/>
        <w:bCs w:val="0"/>
        <w:i w:val="0"/>
        <w:iCs w:val="0"/>
        <w:w w:val="101"/>
        <w:sz w:val="21"/>
        <w:szCs w:val="21"/>
      </w:rPr>
    </w:lvl>
    <w:lvl w:ilvl="1">
      <w:numFmt w:val="bullet"/>
      <w:lvlText w:val="ï"/>
      <w:lvlJc w:val="left"/>
      <w:pPr>
        <w:ind w:left="970" w:hanging="525"/>
      </w:pPr>
    </w:lvl>
    <w:lvl w:ilvl="2">
      <w:numFmt w:val="bullet"/>
      <w:lvlText w:val="ï"/>
      <w:lvlJc w:val="left"/>
      <w:pPr>
        <w:ind w:left="1301" w:hanging="525"/>
      </w:pPr>
    </w:lvl>
    <w:lvl w:ilvl="3">
      <w:numFmt w:val="bullet"/>
      <w:lvlText w:val="ï"/>
      <w:lvlJc w:val="left"/>
      <w:pPr>
        <w:ind w:left="1631" w:hanging="525"/>
      </w:pPr>
    </w:lvl>
    <w:lvl w:ilvl="4">
      <w:numFmt w:val="bullet"/>
      <w:lvlText w:val="ï"/>
      <w:lvlJc w:val="left"/>
      <w:pPr>
        <w:ind w:left="1962" w:hanging="525"/>
      </w:pPr>
    </w:lvl>
    <w:lvl w:ilvl="5">
      <w:numFmt w:val="bullet"/>
      <w:lvlText w:val="ï"/>
      <w:lvlJc w:val="left"/>
      <w:pPr>
        <w:ind w:left="2292" w:hanging="525"/>
      </w:pPr>
    </w:lvl>
    <w:lvl w:ilvl="6">
      <w:numFmt w:val="bullet"/>
      <w:lvlText w:val="ï"/>
      <w:lvlJc w:val="left"/>
      <w:pPr>
        <w:ind w:left="2623" w:hanging="525"/>
      </w:pPr>
    </w:lvl>
    <w:lvl w:ilvl="7">
      <w:numFmt w:val="bullet"/>
      <w:lvlText w:val="ï"/>
      <w:lvlJc w:val="left"/>
      <w:pPr>
        <w:ind w:left="2954" w:hanging="525"/>
      </w:pPr>
    </w:lvl>
    <w:lvl w:ilvl="8">
      <w:numFmt w:val="bullet"/>
      <w:lvlText w:val="ï"/>
      <w:lvlJc w:val="left"/>
      <w:pPr>
        <w:ind w:left="3284" w:hanging="525"/>
      </w:pPr>
    </w:lvl>
  </w:abstractNum>
  <w:abstractNum w:abstractNumId="11" w15:restartNumberingAfterBreak="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1806C78"/>
    <w:multiLevelType w:val="multilevel"/>
    <w:tmpl w:val="FFFFFFFF"/>
    <w:styleLink w:val="CurrentList1"/>
    <w:lvl w:ilvl="0">
      <w:start w:val="1"/>
      <w:numFmt w:val="decimal"/>
      <w:lvlText w:val="%1."/>
      <w:lvlJc w:val="left"/>
      <w:pPr>
        <w:ind w:left="634" w:hanging="525"/>
      </w:pPr>
      <w:rPr>
        <w:rFonts w:ascii="Arial" w:hAnsi="Arial" w:cs="Arial"/>
        <w:b w:val="0"/>
        <w:bCs w:val="0"/>
        <w:i w:val="0"/>
        <w:iCs w:val="0"/>
        <w:w w:val="101"/>
        <w:sz w:val="21"/>
        <w:szCs w:val="21"/>
      </w:rPr>
    </w:lvl>
    <w:lvl w:ilvl="1">
      <w:numFmt w:val="bullet"/>
      <w:lvlText w:val="ï"/>
      <w:lvlJc w:val="left"/>
      <w:pPr>
        <w:ind w:left="970" w:hanging="525"/>
      </w:pPr>
    </w:lvl>
    <w:lvl w:ilvl="2">
      <w:numFmt w:val="bullet"/>
      <w:lvlText w:val="ï"/>
      <w:lvlJc w:val="left"/>
      <w:pPr>
        <w:ind w:left="1301" w:hanging="525"/>
      </w:pPr>
    </w:lvl>
    <w:lvl w:ilvl="3">
      <w:numFmt w:val="bullet"/>
      <w:lvlText w:val="ï"/>
      <w:lvlJc w:val="left"/>
      <w:pPr>
        <w:ind w:left="1631" w:hanging="525"/>
      </w:pPr>
    </w:lvl>
    <w:lvl w:ilvl="4">
      <w:numFmt w:val="bullet"/>
      <w:lvlText w:val="ï"/>
      <w:lvlJc w:val="left"/>
      <w:pPr>
        <w:ind w:left="1962" w:hanging="525"/>
      </w:pPr>
    </w:lvl>
    <w:lvl w:ilvl="5">
      <w:numFmt w:val="bullet"/>
      <w:lvlText w:val="ï"/>
      <w:lvlJc w:val="left"/>
      <w:pPr>
        <w:ind w:left="2292" w:hanging="525"/>
      </w:pPr>
    </w:lvl>
    <w:lvl w:ilvl="6">
      <w:numFmt w:val="bullet"/>
      <w:lvlText w:val="ï"/>
      <w:lvlJc w:val="left"/>
      <w:pPr>
        <w:ind w:left="2623" w:hanging="525"/>
      </w:pPr>
    </w:lvl>
    <w:lvl w:ilvl="7">
      <w:numFmt w:val="bullet"/>
      <w:lvlText w:val="ï"/>
      <w:lvlJc w:val="left"/>
      <w:pPr>
        <w:ind w:left="2954" w:hanging="525"/>
      </w:pPr>
    </w:lvl>
    <w:lvl w:ilvl="8">
      <w:numFmt w:val="bullet"/>
      <w:lvlText w:val="ï"/>
      <w:lvlJc w:val="left"/>
      <w:pPr>
        <w:ind w:left="3284" w:hanging="525"/>
      </w:pPr>
    </w:lvl>
  </w:abstractNum>
  <w:abstractNum w:abstractNumId="13" w15:restartNumberingAfterBreak="0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 w15:restartNumberingAfterBreak="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7" w15:restartNumberingAfterBreak="0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6D8B49D9"/>
    <w:multiLevelType w:val="multilevel"/>
    <w:tmpl w:val="FFFFFFFF"/>
    <w:lvl w:ilvl="0">
      <w:start w:val="1"/>
      <w:numFmt w:val="decimal"/>
      <w:lvlText w:val="%1."/>
      <w:lvlJc w:val="left"/>
      <w:pPr>
        <w:ind w:left="634" w:hanging="525"/>
      </w:pPr>
      <w:rPr>
        <w:rFonts w:ascii="Arial" w:hAnsi="Arial" w:cs="Arial"/>
        <w:b w:val="0"/>
        <w:bCs w:val="0"/>
        <w:i w:val="0"/>
        <w:iCs w:val="0"/>
        <w:w w:val="101"/>
        <w:sz w:val="21"/>
        <w:szCs w:val="21"/>
      </w:rPr>
    </w:lvl>
    <w:lvl w:ilvl="1">
      <w:numFmt w:val="bullet"/>
      <w:lvlText w:val="ï"/>
      <w:lvlJc w:val="left"/>
      <w:pPr>
        <w:ind w:left="970" w:hanging="525"/>
      </w:pPr>
    </w:lvl>
    <w:lvl w:ilvl="2">
      <w:numFmt w:val="bullet"/>
      <w:lvlText w:val="ï"/>
      <w:lvlJc w:val="left"/>
      <w:pPr>
        <w:ind w:left="1301" w:hanging="525"/>
      </w:pPr>
    </w:lvl>
    <w:lvl w:ilvl="3">
      <w:numFmt w:val="bullet"/>
      <w:lvlText w:val="ï"/>
      <w:lvlJc w:val="left"/>
      <w:pPr>
        <w:ind w:left="1631" w:hanging="525"/>
      </w:pPr>
    </w:lvl>
    <w:lvl w:ilvl="4">
      <w:numFmt w:val="bullet"/>
      <w:lvlText w:val="ï"/>
      <w:lvlJc w:val="left"/>
      <w:pPr>
        <w:ind w:left="1962" w:hanging="525"/>
      </w:pPr>
    </w:lvl>
    <w:lvl w:ilvl="5">
      <w:numFmt w:val="bullet"/>
      <w:lvlText w:val="ï"/>
      <w:lvlJc w:val="left"/>
      <w:pPr>
        <w:ind w:left="2292" w:hanging="525"/>
      </w:pPr>
    </w:lvl>
    <w:lvl w:ilvl="6">
      <w:numFmt w:val="bullet"/>
      <w:lvlText w:val="ï"/>
      <w:lvlJc w:val="left"/>
      <w:pPr>
        <w:ind w:left="2623" w:hanging="525"/>
      </w:pPr>
    </w:lvl>
    <w:lvl w:ilvl="7">
      <w:numFmt w:val="bullet"/>
      <w:lvlText w:val="ï"/>
      <w:lvlJc w:val="left"/>
      <w:pPr>
        <w:ind w:left="2954" w:hanging="525"/>
      </w:pPr>
    </w:lvl>
    <w:lvl w:ilvl="8">
      <w:numFmt w:val="bullet"/>
      <w:lvlText w:val="ï"/>
      <w:lvlJc w:val="left"/>
      <w:pPr>
        <w:ind w:left="3284" w:hanging="525"/>
      </w:pPr>
    </w:lvl>
  </w:abstractNum>
  <w:abstractNum w:abstractNumId="19" w15:restartNumberingAfterBreak="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4"/>
  </w:num>
  <w:num w:numId="5">
    <w:abstractNumId w:val="19"/>
  </w:num>
  <w:num w:numId="6">
    <w:abstractNumId w:val="8"/>
  </w:num>
  <w:num w:numId="7">
    <w:abstractNumId w:val="11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8"/>
  </w:num>
  <w:num w:numId="2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irrorMargin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FF0"/>
    <w:rsid w:val="0009543E"/>
    <w:rsid w:val="00096C40"/>
    <w:rsid w:val="000A7E21"/>
    <w:rsid w:val="000C6C9B"/>
    <w:rsid w:val="00100535"/>
    <w:rsid w:val="00104AD6"/>
    <w:rsid w:val="00112E39"/>
    <w:rsid w:val="00157E8F"/>
    <w:rsid w:val="00163926"/>
    <w:rsid w:val="00180F09"/>
    <w:rsid w:val="001A3DB4"/>
    <w:rsid w:val="001C388D"/>
    <w:rsid w:val="001C57F3"/>
    <w:rsid w:val="001D3EE4"/>
    <w:rsid w:val="002179AB"/>
    <w:rsid w:val="00247E1B"/>
    <w:rsid w:val="00251CFC"/>
    <w:rsid w:val="002571FE"/>
    <w:rsid w:val="00280D2D"/>
    <w:rsid w:val="002D393F"/>
    <w:rsid w:val="002D6E96"/>
    <w:rsid w:val="0032276F"/>
    <w:rsid w:val="00362ACA"/>
    <w:rsid w:val="00376B56"/>
    <w:rsid w:val="003874AB"/>
    <w:rsid w:val="003A260C"/>
    <w:rsid w:val="003A28DF"/>
    <w:rsid w:val="003A521A"/>
    <w:rsid w:val="003C1CE0"/>
    <w:rsid w:val="003D515C"/>
    <w:rsid w:val="003D558D"/>
    <w:rsid w:val="003D63E8"/>
    <w:rsid w:val="003E5A47"/>
    <w:rsid w:val="00442481"/>
    <w:rsid w:val="004477A9"/>
    <w:rsid w:val="00451732"/>
    <w:rsid w:val="004717C9"/>
    <w:rsid w:val="004A62F4"/>
    <w:rsid w:val="005014D1"/>
    <w:rsid w:val="005337F2"/>
    <w:rsid w:val="00553EAB"/>
    <w:rsid w:val="00556FCD"/>
    <w:rsid w:val="0058220C"/>
    <w:rsid w:val="005A35E1"/>
    <w:rsid w:val="005B4E14"/>
    <w:rsid w:val="005D4E2B"/>
    <w:rsid w:val="005D79FD"/>
    <w:rsid w:val="005E5860"/>
    <w:rsid w:val="005F0587"/>
    <w:rsid w:val="005F1914"/>
    <w:rsid w:val="006121EF"/>
    <w:rsid w:val="00624F9D"/>
    <w:rsid w:val="006467D5"/>
    <w:rsid w:val="00712974"/>
    <w:rsid w:val="00720114"/>
    <w:rsid w:val="007212A0"/>
    <w:rsid w:val="00726084"/>
    <w:rsid w:val="0075153C"/>
    <w:rsid w:val="0078140A"/>
    <w:rsid w:val="007A496E"/>
    <w:rsid w:val="007B6504"/>
    <w:rsid w:val="007C1FEB"/>
    <w:rsid w:val="007C500F"/>
    <w:rsid w:val="007D372E"/>
    <w:rsid w:val="008338EF"/>
    <w:rsid w:val="0084554C"/>
    <w:rsid w:val="00846103"/>
    <w:rsid w:val="00891092"/>
    <w:rsid w:val="008B6282"/>
    <w:rsid w:val="00900E5A"/>
    <w:rsid w:val="00970B45"/>
    <w:rsid w:val="009712BA"/>
    <w:rsid w:val="009762BA"/>
    <w:rsid w:val="009827A2"/>
    <w:rsid w:val="00985BED"/>
    <w:rsid w:val="009C071F"/>
    <w:rsid w:val="009F6FB8"/>
    <w:rsid w:val="00A65515"/>
    <w:rsid w:val="00A66B90"/>
    <w:rsid w:val="00A805CD"/>
    <w:rsid w:val="00AA4143"/>
    <w:rsid w:val="00AB10F5"/>
    <w:rsid w:val="00AB1C87"/>
    <w:rsid w:val="00AF0FF0"/>
    <w:rsid w:val="00B17EAD"/>
    <w:rsid w:val="00B32B63"/>
    <w:rsid w:val="00B447CC"/>
    <w:rsid w:val="00B44C8C"/>
    <w:rsid w:val="00B569E5"/>
    <w:rsid w:val="00B84689"/>
    <w:rsid w:val="00B87F55"/>
    <w:rsid w:val="00BB0ECE"/>
    <w:rsid w:val="00BB7436"/>
    <w:rsid w:val="00BC5DE7"/>
    <w:rsid w:val="00C20B97"/>
    <w:rsid w:val="00C23F33"/>
    <w:rsid w:val="00C35F27"/>
    <w:rsid w:val="00C45B34"/>
    <w:rsid w:val="00C676F7"/>
    <w:rsid w:val="00C82AF0"/>
    <w:rsid w:val="00C93B3D"/>
    <w:rsid w:val="00CA15E9"/>
    <w:rsid w:val="00CF7F7D"/>
    <w:rsid w:val="00D2683E"/>
    <w:rsid w:val="00D56BA5"/>
    <w:rsid w:val="00D8595C"/>
    <w:rsid w:val="00DA048E"/>
    <w:rsid w:val="00E00D86"/>
    <w:rsid w:val="00E30E50"/>
    <w:rsid w:val="00E43953"/>
    <w:rsid w:val="00E50110"/>
    <w:rsid w:val="00EB53BA"/>
    <w:rsid w:val="00EF0B01"/>
    <w:rsid w:val="00F26A1F"/>
    <w:rsid w:val="00F66959"/>
    <w:rsid w:val="00F753AD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67F79BA"/>
  <w15:docId w15:val="{50BFC0FA-11DF-404E-BDF0-7324A031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table" w:styleId="TableGrid">
    <w:name w:val="Table Grid"/>
    <w:basedOn w:val="TableNormal"/>
    <w:rsid w:val="00971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712BA"/>
    <w:pPr>
      <w:widowControl w:val="0"/>
      <w:autoSpaceDE w:val="0"/>
      <w:autoSpaceDN w:val="0"/>
      <w:adjustRightInd w:val="0"/>
      <w:spacing w:before="63"/>
      <w:ind w:left="634" w:hanging="525"/>
    </w:pPr>
    <w:rPr>
      <w:rFonts w:ascii="Arial" w:eastAsiaTheme="minorEastAsia" w:hAnsi="Arial" w:cs="Arial"/>
      <w:lang w:val="en-GB" w:eastAsia="en-GB" w:bidi="bn-IN"/>
    </w:rPr>
  </w:style>
  <w:style w:type="numbering" w:customStyle="1" w:styleId="CurrentList1">
    <w:name w:val="Current List1"/>
    <w:uiPriority w:val="99"/>
    <w:rsid w:val="009712B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822796-d23a-4ffc-8d92-5cd226c6f9f3">
      <Terms xmlns="http://schemas.microsoft.com/office/infopath/2007/PartnerControls"/>
    </lcf76f155ced4ddcb4097134ff3c332f>
    <TaxCatchAll xmlns="1cbf9715-a6fc-4550-8429-8fe3be0527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F85601C1041A45BAF947F0ADAC56D1" ma:contentTypeVersion="14" ma:contentTypeDescription="Create a new document." ma:contentTypeScope="" ma:versionID="723decd596b8da196920b553d28b7f47">
  <xsd:schema xmlns:xsd="http://www.w3.org/2001/XMLSchema" xmlns:xs="http://www.w3.org/2001/XMLSchema" xmlns:p="http://schemas.microsoft.com/office/2006/metadata/properties" xmlns:ns2="d2822796-d23a-4ffc-8d92-5cd226c6f9f3" xmlns:ns3="1cbf9715-a6fc-4550-8429-8fe3be05277c" targetNamespace="http://schemas.microsoft.com/office/2006/metadata/properties" ma:root="true" ma:fieldsID="339a1f2e605dcfc32a4f4f2dcc9579ac" ns2:_="" ns3:_="">
    <xsd:import namespace="d2822796-d23a-4ffc-8d92-5cd226c6f9f3"/>
    <xsd:import namespace="1cbf9715-a6fc-4550-8429-8fe3be052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22796-d23a-4ffc-8d92-5cd226c6f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5e3272e-cafb-4133-adb6-f31e716ce8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9715-a6fc-4550-8429-8fe3be0527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4ef00bc-8d35-4c81-8c57-d1e1c2001cc6}" ma:internalName="TaxCatchAll" ma:showField="CatchAllData" ma:web="1cbf9715-a6fc-4550-8429-8fe3be0527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EDB26-BC65-4A5B-B034-616A22CCE5DE}">
  <ds:schemaRefs>
    <ds:schemaRef ds:uri="http://schemas.microsoft.com/office/2006/metadata/properties"/>
    <ds:schemaRef ds:uri="http://schemas.microsoft.com/office/infopath/2007/PartnerControls"/>
    <ds:schemaRef ds:uri="d2822796-d23a-4ffc-8d92-5cd226c6f9f3"/>
    <ds:schemaRef ds:uri="1cbf9715-a6fc-4550-8429-8fe3be05277c"/>
  </ds:schemaRefs>
</ds:datastoreItem>
</file>

<file path=customXml/itemProps2.xml><?xml version="1.0" encoding="utf-8"?>
<ds:datastoreItem xmlns:ds="http://schemas.openxmlformats.org/officeDocument/2006/customXml" ds:itemID="{EE31B49A-77FD-4FA5-B0D9-731D78B680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971720-EEBD-4288-9947-90404DB10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22796-d23a-4ffc-8d92-5cd226c6f9f3"/>
    <ds:schemaRef ds:uri="1cbf9715-a6fc-4550-8429-8fe3be0527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Development Bank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SBD, Small Works, 1S1E</cp:keywords>
  <cp:lastModifiedBy>Abdulla Irufan</cp:lastModifiedBy>
  <cp:revision>40</cp:revision>
  <cp:lastPrinted>2005-03-03T09:02:00Z</cp:lastPrinted>
  <dcterms:created xsi:type="dcterms:W3CDTF">2014-02-06T00:55:00Z</dcterms:created>
  <dcterms:modified xsi:type="dcterms:W3CDTF">2025-12-08T07:12:00Z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0x010100C5F85601C1041A45BAF947F0ADAC56D1</vt:lpwstr>
  </property>
  <property fmtid="{D5CDD505-2E9C-101B-9397-08002B2CF9AE}" pid="3" name="MediaServiceImageTags">
    <vt:lpwstr/>
  </property>
</Properties>
</file>